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554" w:rsidRPr="00683AAA" w:rsidRDefault="00710F4B" w:rsidP="00710F4B">
      <w:pPr>
        <w:jc w:val="center"/>
        <w:rPr>
          <w:rFonts w:ascii="SassoonPrimaryInfant" w:hAnsi="SassoonPrimaryInfant"/>
          <w:b/>
          <w:sz w:val="36"/>
          <w:u w:val="single"/>
        </w:rPr>
      </w:pPr>
      <w:bookmarkStart w:id="0" w:name="_GoBack"/>
      <w:bookmarkEnd w:id="0"/>
      <w:r w:rsidRPr="00683AAA">
        <w:rPr>
          <w:rFonts w:ascii="SassoonPrimaryInfant" w:hAnsi="SassoonPrimaryInfant"/>
          <w:b/>
          <w:sz w:val="36"/>
          <w:u w:val="single"/>
        </w:rPr>
        <w:t>Nursery Tracker</w:t>
      </w:r>
    </w:p>
    <w:p w:rsidR="00710F4B" w:rsidRPr="00683AAA" w:rsidRDefault="007C7226" w:rsidP="007C7226">
      <w:pPr>
        <w:rPr>
          <w:rFonts w:ascii="SassoonPrimaryInfant" w:hAnsi="SassoonPrimaryInfant"/>
          <w:b/>
          <w:sz w:val="32"/>
          <w:u w:val="single"/>
        </w:rPr>
      </w:pPr>
      <w:r w:rsidRPr="00683AAA">
        <w:rPr>
          <w:rFonts w:ascii="SassoonPrimaryInfant" w:hAnsi="SassoonPrimaryInfant"/>
          <w:b/>
          <w:sz w:val="32"/>
          <w:u w:val="single"/>
        </w:rPr>
        <w:t>Prime Areas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2097"/>
      </w:tblGrid>
      <w:tr w:rsidR="0001546E" w:rsidTr="00985FF9">
        <w:tc>
          <w:tcPr>
            <w:tcW w:w="10456" w:type="dxa"/>
            <w:gridSpan w:val="2"/>
            <w:shd w:val="clear" w:color="auto" w:fill="CC99FF"/>
          </w:tcPr>
          <w:p w:rsidR="0001546E" w:rsidRPr="00683AAA" w:rsidRDefault="0001546E" w:rsidP="00710F4B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683AAA">
              <w:rPr>
                <w:rFonts w:ascii="SassoonPrimaryInfant" w:hAnsi="SassoonPrimaryInfant"/>
                <w:b/>
                <w:sz w:val="28"/>
              </w:rPr>
              <w:t>Communication and Language</w:t>
            </w:r>
          </w:p>
        </w:tc>
      </w:tr>
      <w:tr w:rsidR="0001546E" w:rsidTr="006C5127">
        <w:trPr>
          <w:trHeight w:val="260"/>
        </w:trPr>
        <w:tc>
          <w:tcPr>
            <w:tcW w:w="8359" w:type="dxa"/>
            <w:vMerge w:val="restart"/>
            <w:shd w:val="clear" w:color="auto" w:fill="auto"/>
          </w:tcPr>
          <w:p w:rsidR="0001546E" w:rsidRDefault="0001546E" w:rsidP="00710F4B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I can follow instructions with one or two parts.</w:t>
            </w:r>
          </w:p>
          <w:p w:rsidR="0001546E" w:rsidRDefault="0001546E" w:rsidP="00710F4B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I can talk in longer sentences.</w:t>
            </w:r>
          </w:p>
          <w:p w:rsidR="0001546E" w:rsidRDefault="0001546E" w:rsidP="00710F4B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I can begin and continue conversations with others.</w:t>
            </w:r>
          </w:p>
          <w:p w:rsidR="0001546E" w:rsidRPr="00B46B49" w:rsidRDefault="0001546E" w:rsidP="00EC7C47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I can use talk to organise and/ or join in with play.</w:t>
            </w:r>
          </w:p>
          <w:p w:rsidR="0001546E" w:rsidRPr="00EC7C47" w:rsidRDefault="0001546E" w:rsidP="00EC7C47">
            <w:pPr>
              <w:jc w:val="center"/>
              <w:rPr>
                <w:rFonts w:ascii="SassoonPrimaryInfant" w:hAnsi="SassoonPrimaryInfant"/>
                <w:sz w:val="20"/>
              </w:rPr>
            </w:pPr>
          </w:p>
        </w:tc>
        <w:tc>
          <w:tcPr>
            <w:tcW w:w="2097" w:type="dxa"/>
          </w:tcPr>
          <w:p w:rsidR="0001546E" w:rsidRDefault="0001546E" w:rsidP="00710F4B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</w:tr>
      <w:tr w:rsidR="0001546E" w:rsidTr="006C5127">
        <w:trPr>
          <w:trHeight w:val="237"/>
        </w:trPr>
        <w:tc>
          <w:tcPr>
            <w:tcW w:w="8359" w:type="dxa"/>
            <w:vMerge/>
            <w:shd w:val="clear" w:color="auto" w:fill="auto"/>
          </w:tcPr>
          <w:p w:rsidR="0001546E" w:rsidRDefault="0001546E" w:rsidP="00710F4B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  <w:tc>
          <w:tcPr>
            <w:tcW w:w="2097" w:type="dxa"/>
          </w:tcPr>
          <w:p w:rsidR="0001546E" w:rsidRDefault="0001546E" w:rsidP="00710F4B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</w:tr>
      <w:tr w:rsidR="0001546E" w:rsidTr="006C5127">
        <w:trPr>
          <w:trHeight w:val="226"/>
        </w:trPr>
        <w:tc>
          <w:tcPr>
            <w:tcW w:w="8359" w:type="dxa"/>
            <w:vMerge/>
            <w:shd w:val="clear" w:color="auto" w:fill="auto"/>
          </w:tcPr>
          <w:p w:rsidR="0001546E" w:rsidRDefault="0001546E" w:rsidP="00710F4B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  <w:tc>
          <w:tcPr>
            <w:tcW w:w="2097" w:type="dxa"/>
          </w:tcPr>
          <w:p w:rsidR="0001546E" w:rsidRDefault="0001546E" w:rsidP="00710F4B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</w:tr>
      <w:tr w:rsidR="0001546E" w:rsidTr="00042915">
        <w:trPr>
          <w:trHeight w:val="302"/>
        </w:trPr>
        <w:tc>
          <w:tcPr>
            <w:tcW w:w="8359" w:type="dxa"/>
            <w:vMerge/>
            <w:shd w:val="clear" w:color="auto" w:fill="auto"/>
          </w:tcPr>
          <w:p w:rsidR="0001546E" w:rsidRDefault="0001546E" w:rsidP="00710F4B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  <w:tc>
          <w:tcPr>
            <w:tcW w:w="2097" w:type="dxa"/>
          </w:tcPr>
          <w:p w:rsidR="0001546E" w:rsidRDefault="0001546E" w:rsidP="00710F4B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</w:tr>
      <w:tr w:rsidR="0001546E" w:rsidTr="00066D54">
        <w:tc>
          <w:tcPr>
            <w:tcW w:w="10456" w:type="dxa"/>
            <w:gridSpan w:val="2"/>
            <w:shd w:val="clear" w:color="auto" w:fill="CC99FF"/>
          </w:tcPr>
          <w:p w:rsidR="0001546E" w:rsidRPr="00683AAA" w:rsidRDefault="0001546E" w:rsidP="00710F4B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683AAA">
              <w:rPr>
                <w:rFonts w:ascii="SassoonPrimaryInfant" w:hAnsi="SassoonPrimaryInfant"/>
                <w:b/>
                <w:sz w:val="28"/>
              </w:rPr>
              <w:t>Personal, Social and Emotional Development</w:t>
            </w:r>
          </w:p>
        </w:tc>
      </w:tr>
      <w:tr w:rsidR="0001040A" w:rsidTr="006C5127">
        <w:trPr>
          <w:trHeight w:val="172"/>
        </w:trPr>
        <w:tc>
          <w:tcPr>
            <w:tcW w:w="8359" w:type="dxa"/>
            <w:vMerge w:val="restart"/>
          </w:tcPr>
          <w:p w:rsidR="0001040A" w:rsidRDefault="0001040A" w:rsidP="00710F4B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I can select resources I need to carry out my ideas.</w:t>
            </w:r>
          </w:p>
          <w:p w:rsidR="0001040A" w:rsidRDefault="0001040A" w:rsidP="00710F4B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 xml:space="preserve">I can remember to follow rules without needing an adult to remind me. </w:t>
            </w:r>
          </w:p>
          <w:p w:rsidR="0001040A" w:rsidRPr="00EC7C47" w:rsidRDefault="0001040A" w:rsidP="00710F4B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I can use talk to solve conflicts with others.</w:t>
            </w:r>
          </w:p>
          <w:p w:rsidR="0001040A" w:rsidRPr="006F187D" w:rsidRDefault="0001040A" w:rsidP="006F187D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I can talk about some of my feelings.</w:t>
            </w:r>
          </w:p>
        </w:tc>
        <w:tc>
          <w:tcPr>
            <w:tcW w:w="2097" w:type="dxa"/>
          </w:tcPr>
          <w:p w:rsidR="0001040A" w:rsidRPr="006C5127" w:rsidRDefault="0001040A" w:rsidP="00710F4B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</w:tr>
      <w:tr w:rsidR="0001040A" w:rsidTr="006C5127">
        <w:trPr>
          <w:trHeight w:val="277"/>
        </w:trPr>
        <w:tc>
          <w:tcPr>
            <w:tcW w:w="8359" w:type="dxa"/>
            <w:vMerge/>
          </w:tcPr>
          <w:p w:rsidR="0001040A" w:rsidRDefault="0001040A" w:rsidP="00710F4B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  <w:tc>
          <w:tcPr>
            <w:tcW w:w="2097" w:type="dxa"/>
          </w:tcPr>
          <w:p w:rsidR="0001040A" w:rsidRPr="006C5127" w:rsidRDefault="0001040A" w:rsidP="00710F4B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</w:tr>
      <w:tr w:rsidR="0001040A" w:rsidTr="006C5127">
        <w:trPr>
          <w:trHeight w:val="224"/>
        </w:trPr>
        <w:tc>
          <w:tcPr>
            <w:tcW w:w="8359" w:type="dxa"/>
            <w:vMerge/>
          </w:tcPr>
          <w:p w:rsidR="0001040A" w:rsidRDefault="0001040A" w:rsidP="00710F4B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  <w:tc>
          <w:tcPr>
            <w:tcW w:w="2097" w:type="dxa"/>
          </w:tcPr>
          <w:p w:rsidR="0001040A" w:rsidRPr="006C5127" w:rsidRDefault="0001040A" w:rsidP="00710F4B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</w:tr>
      <w:tr w:rsidR="0001040A" w:rsidTr="006C5127">
        <w:trPr>
          <w:trHeight w:val="398"/>
        </w:trPr>
        <w:tc>
          <w:tcPr>
            <w:tcW w:w="8359" w:type="dxa"/>
            <w:vMerge/>
          </w:tcPr>
          <w:p w:rsidR="0001040A" w:rsidRDefault="0001040A" w:rsidP="00710F4B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  <w:tc>
          <w:tcPr>
            <w:tcW w:w="2097" w:type="dxa"/>
          </w:tcPr>
          <w:p w:rsidR="0001040A" w:rsidRDefault="0001040A" w:rsidP="00710F4B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</w:tr>
      <w:tr w:rsidR="0001546E" w:rsidTr="00CB6CAC">
        <w:tc>
          <w:tcPr>
            <w:tcW w:w="10456" w:type="dxa"/>
            <w:gridSpan w:val="2"/>
            <w:shd w:val="clear" w:color="auto" w:fill="CC99FF"/>
          </w:tcPr>
          <w:p w:rsidR="0001546E" w:rsidRPr="00683AAA" w:rsidRDefault="0001546E" w:rsidP="00710F4B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683AAA">
              <w:rPr>
                <w:rFonts w:ascii="SassoonPrimaryInfant" w:hAnsi="SassoonPrimaryInfant"/>
                <w:b/>
                <w:sz w:val="28"/>
              </w:rPr>
              <w:t>Physical Development</w:t>
            </w:r>
          </w:p>
        </w:tc>
      </w:tr>
      <w:tr w:rsidR="006C5127" w:rsidTr="006C5127">
        <w:trPr>
          <w:trHeight w:val="198"/>
        </w:trPr>
        <w:tc>
          <w:tcPr>
            <w:tcW w:w="8359" w:type="dxa"/>
            <w:vMerge w:val="restart"/>
          </w:tcPr>
          <w:p w:rsidR="006C5127" w:rsidRDefault="006C5127" w:rsidP="00710F4B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I can balance and move my body in different ways to complete different activities.</w:t>
            </w:r>
          </w:p>
          <w:p w:rsidR="006C5127" w:rsidRDefault="006C5127" w:rsidP="00710F4B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I can use one-handed tools, such as pencils and scissors, independently.</w:t>
            </w:r>
          </w:p>
          <w:p w:rsidR="006C5127" w:rsidRDefault="006C5127" w:rsidP="00710F4B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I can use large muscle movements to make marks.</w:t>
            </w:r>
          </w:p>
          <w:p w:rsidR="006C5127" w:rsidRDefault="006C5127" w:rsidP="00710F4B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 xml:space="preserve">I can go to the toilet independently. </w:t>
            </w:r>
          </w:p>
          <w:p w:rsidR="006C5127" w:rsidRPr="00577A03" w:rsidRDefault="006C5127" w:rsidP="00577A03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I can begin to get dressed/ undressed myself.</w:t>
            </w:r>
          </w:p>
        </w:tc>
        <w:tc>
          <w:tcPr>
            <w:tcW w:w="2097" w:type="dxa"/>
          </w:tcPr>
          <w:p w:rsidR="006C5127" w:rsidRPr="006C5127" w:rsidRDefault="006C5127" w:rsidP="00710F4B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</w:tr>
      <w:tr w:rsidR="006C5127" w:rsidTr="0001546E">
        <w:trPr>
          <w:trHeight w:val="261"/>
        </w:trPr>
        <w:tc>
          <w:tcPr>
            <w:tcW w:w="8359" w:type="dxa"/>
            <w:vMerge/>
          </w:tcPr>
          <w:p w:rsidR="006C5127" w:rsidRDefault="006C5127" w:rsidP="00710F4B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  <w:tc>
          <w:tcPr>
            <w:tcW w:w="2097" w:type="dxa"/>
          </w:tcPr>
          <w:p w:rsidR="006C5127" w:rsidRPr="006C5127" w:rsidRDefault="006C5127" w:rsidP="00710F4B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</w:tr>
      <w:tr w:rsidR="006C5127" w:rsidTr="0001546E">
        <w:trPr>
          <w:trHeight w:val="261"/>
        </w:trPr>
        <w:tc>
          <w:tcPr>
            <w:tcW w:w="8359" w:type="dxa"/>
            <w:vMerge/>
          </w:tcPr>
          <w:p w:rsidR="006C5127" w:rsidRDefault="006C5127" w:rsidP="00710F4B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  <w:tc>
          <w:tcPr>
            <w:tcW w:w="2097" w:type="dxa"/>
          </w:tcPr>
          <w:p w:rsidR="006C5127" w:rsidRPr="006C5127" w:rsidRDefault="006C5127" w:rsidP="00710F4B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</w:tr>
      <w:tr w:rsidR="006C5127" w:rsidTr="0001546E">
        <w:trPr>
          <w:trHeight w:val="261"/>
        </w:trPr>
        <w:tc>
          <w:tcPr>
            <w:tcW w:w="8359" w:type="dxa"/>
            <w:vMerge/>
          </w:tcPr>
          <w:p w:rsidR="006C5127" w:rsidRDefault="006C5127" w:rsidP="00710F4B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  <w:tc>
          <w:tcPr>
            <w:tcW w:w="2097" w:type="dxa"/>
          </w:tcPr>
          <w:p w:rsidR="006C5127" w:rsidRPr="006C5127" w:rsidRDefault="006C5127" w:rsidP="00710F4B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</w:tr>
      <w:tr w:rsidR="006C5127" w:rsidTr="006C5127">
        <w:trPr>
          <w:trHeight w:val="401"/>
        </w:trPr>
        <w:tc>
          <w:tcPr>
            <w:tcW w:w="8359" w:type="dxa"/>
            <w:vMerge/>
          </w:tcPr>
          <w:p w:rsidR="006C5127" w:rsidRDefault="006C5127" w:rsidP="00710F4B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  <w:tc>
          <w:tcPr>
            <w:tcW w:w="2097" w:type="dxa"/>
          </w:tcPr>
          <w:p w:rsidR="006C5127" w:rsidRPr="006C5127" w:rsidRDefault="006C5127" w:rsidP="006C5127">
            <w:pPr>
              <w:rPr>
                <w:rFonts w:ascii="SassoonPrimaryInfant" w:hAnsi="SassoonPrimaryInfant"/>
                <w:sz w:val="24"/>
              </w:rPr>
            </w:pPr>
          </w:p>
        </w:tc>
      </w:tr>
    </w:tbl>
    <w:p w:rsidR="00710F4B" w:rsidRPr="007C7226" w:rsidRDefault="00710F4B" w:rsidP="007C7226">
      <w:pPr>
        <w:rPr>
          <w:sz w:val="4"/>
        </w:rPr>
      </w:pPr>
    </w:p>
    <w:p w:rsidR="00710F4B" w:rsidRPr="00683AAA" w:rsidRDefault="007C7226">
      <w:pPr>
        <w:rPr>
          <w:rFonts w:ascii="SassoonPrimaryInfant" w:hAnsi="SassoonPrimaryInfant"/>
          <w:b/>
          <w:sz w:val="32"/>
          <w:u w:val="single"/>
        </w:rPr>
      </w:pPr>
      <w:r w:rsidRPr="00683AAA">
        <w:rPr>
          <w:rFonts w:ascii="SassoonPrimaryInfant" w:hAnsi="SassoonPrimaryInfant"/>
          <w:b/>
          <w:sz w:val="32"/>
          <w:u w:val="single"/>
        </w:rPr>
        <w:t>Specific Areas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2097"/>
      </w:tblGrid>
      <w:tr w:rsidR="007C7226" w:rsidTr="007C7226">
        <w:tc>
          <w:tcPr>
            <w:tcW w:w="10456" w:type="dxa"/>
            <w:gridSpan w:val="2"/>
            <w:shd w:val="clear" w:color="auto" w:fill="99FF66"/>
          </w:tcPr>
          <w:p w:rsidR="007C7226" w:rsidRPr="00683AAA" w:rsidRDefault="007C7226" w:rsidP="007C7226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683AAA">
              <w:rPr>
                <w:rFonts w:ascii="SassoonPrimaryInfant" w:hAnsi="SassoonPrimaryInfant"/>
                <w:b/>
                <w:sz w:val="28"/>
              </w:rPr>
              <w:t>Literacy</w:t>
            </w:r>
          </w:p>
        </w:tc>
      </w:tr>
      <w:tr w:rsidR="00307613" w:rsidTr="00307613">
        <w:trPr>
          <w:trHeight w:val="166"/>
        </w:trPr>
        <w:tc>
          <w:tcPr>
            <w:tcW w:w="8359" w:type="dxa"/>
            <w:vMerge w:val="restart"/>
          </w:tcPr>
          <w:p w:rsidR="00307613" w:rsidRDefault="00307613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I can name the different parts of a book.</w:t>
            </w:r>
          </w:p>
          <w:p w:rsidR="00307613" w:rsidRDefault="00307613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I can recognise some words with the same initial sounds.</w:t>
            </w:r>
          </w:p>
          <w:p w:rsidR="00307613" w:rsidRDefault="00307613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 xml:space="preserve">I can recall key events from familiar texts. </w:t>
            </w:r>
          </w:p>
          <w:p w:rsidR="00307613" w:rsidRPr="00307613" w:rsidRDefault="00307613" w:rsidP="00307613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I can write some letters accurately.</w:t>
            </w:r>
          </w:p>
        </w:tc>
        <w:tc>
          <w:tcPr>
            <w:tcW w:w="2097" w:type="dxa"/>
          </w:tcPr>
          <w:p w:rsidR="00307613" w:rsidRPr="00307613" w:rsidRDefault="00307613" w:rsidP="00307613">
            <w:pPr>
              <w:rPr>
                <w:rFonts w:ascii="SassoonPrimaryInfant" w:hAnsi="SassoonPrimaryInfant"/>
                <w:sz w:val="24"/>
              </w:rPr>
            </w:pPr>
          </w:p>
        </w:tc>
      </w:tr>
      <w:tr w:rsidR="00307613" w:rsidTr="00307613">
        <w:trPr>
          <w:trHeight w:val="157"/>
        </w:trPr>
        <w:tc>
          <w:tcPr>
            <w:tcW w:w="8359" w:type="dxa"/>
            <w:vMerge/>
          </w:tcPr>
          <w:p w:rsidR="00307613" w:rsidRDefault="00307613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  <w:tc>
          <w:tcPr>
            <w:tcW w:w="2097" w:type="dxa"/>
          </w:tcPr>
          <w:p w:rsidR="00307613" w:rsidRPr="00307613" w:rsidRDefault="00307613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</w:tr>
      <w:tr w:rsidR="00307613" w:rsidTr="00307613">
        <w:trPr>
          <w:trHeight w:val="132"/>
        </w:trPr>
        <w:tc>
          <w:tcPr>
            <w:tcW w:w="8359" w:type="dxa"/>
            <w:vMerge/>
          </w:tcPr>
          <w:p w:rsidR="00307613" w:rsidRDefault="00307613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  <w:tc>
          <w:tcPr>
            <w:tcW w:w="2097" w:type="dxa"/>
          </w:tcPr>
          <w:p w:rsidR="00307613" w:rsidRPr="00307613" w:rsidRDefault="00307613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</w:tr>
      <w:tr w:rsidR="00307613" w:rsidTr="00307613">
        <w:trPr>
          <w:trHeight w:val="392"/>
        </w:trPr>
        <w:tc>
          <w:tcPr>
            <w:tcW w:w="8359" w:type="dxa"/>
            <w:vMerge/>
          </w:tcPr>
          <w:p w:rsidR="00307613" w:rsidRDefault="00307613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  <w:tc>
          <w:tcPr>
            <w:tcW w:w="2097" w:type="dxa"/>
          </w:tcPr>
          <w:p w:rsidR="00307613" w:rsidRPr="00307613" w:rsidRDefault="00307613" w:rsidP="00307613">
            <w:pPr>
              <w:rPr>
                <w:rFonts w:ascii="SassoonPrimaryInfant" w:hAnsi="SassoonPrimaryInfant"/>
                <w:sz w:val="24"/>
              </w:rPr>
            </w:pPr>
          </w:p>
        </w:tc>
      </w:tr>
      <w:tr w:rsidR="007C7226" w:rsidTr="007C7226">
        <w:tc>
          <w:tcPr>
            <w:tcW w:w="10456" w:type="dxa"/>
            <w:gridSpan w:val="2"/>
            <w:shd w:val="clear" w:color="auto" w:fill="99FF66"/>
          </w:tcPr>
          <w:p w:rsidR="007C7226" w:rsidRPr="00683AAA" w:rsidRDefault="007C7226" w:rsidP="007C7226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683AAA">
              <w:rPr>
                <w:rFonts w:ascii="SassoonPrimaryInfant" w:hAnsi="SassoonPrimaryInfant"/>
                <w:b/>
                <w:sz w:val="28"/>
              </w:rPr>
              <w:t>Mathematics</w:t>
            </w:r>
          </w:p>
        </w:tc>
      </w:tr>
      <w:tr w:rsidR="006B7B19" w:rsidTr="006B7B19">
        <w:trPr>
          <w:trHeight w:val="190"/>
        </w:trPr>
        <w:tc>
          <w:tcPr>
            <w:tcW w:w="8359" w:type="dxa"/>
            <w:vMerge w:val="restart"/>
          </w:tcPr>
          <w:p w:rsidR="006B7B19" w:rsidRDefault="006B7B19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I can count in order to 10.</w:t>
            </w:r>
          </w:p>
          <w:p w:rsidR="006B7B19" w:rsidRDefault="006B7B19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I can recognise numerals to 5.</w:t>
            </w:r>
          </w:p>
          <w:p w:rsidR="006B7B19" w:rsidRDefault="006B7B19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I can count small quantities of objects using 1:1 correspondence.</w:t>
            </w:r>
          </w:p>
          <w:p w:rsidR="006B7B19" w:rsidRDefault="006B7B19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I can recognise 2D shapes independently.</w:t>
            </w:r>
          </w:p>
          <w:p w:rsidR="006B7B19" w:rsidRDefault="006B7B19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I can use prepositions to describe location.</w:t>
            </w:r>
          </w:p>
          <w:p w:rsidR="006B7B19" w:rsidRPr="006B7B19" w:rsidRDefault="006B7B19" w:rsidP="006B7B19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I can compare objects by size, length, weight and capacity.</w:t>
            </w:r>
          </w:p>
        </w:tc>
        <w:tc>
          <w:tcPr>
            <w:tcW w:w="2097" w:type="dxa"/>
          </w:tcPr>
          <w:p w:rsidR="006B7B19" w:rsidRPr="006B7B19" w:rsidRDefault="006B7B19" w:rsidP="006B7B19">
            <w:pPr>
              <w:rPr>
                <w:rFonts w:ascii="SassoonPrimaryInfant" w:hAnsi="SassoonPrimaryInfant"/>
                <w:sz w:val="24"/>
              </w:rPr>
            </w:pPr>
          </w:p>
        </w:tc>
      </w:tr>
      <w:tr w:rsidR="006B7B19" w:rsidTr="006B7B19">
        <w:trPr>
          <w:trHeight w:val="167"/>
        </w:trPr>
        <w:tc>
          <w:tcPr>
            <w:tcW w:w="8359" w:type="dxa"/>
            <w:vMerge/>
          </w:tcPr>
          <w:p w:rsidR="006B7B19" w:rsidRDefault="006B7B19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  <w:tc>
          <w:tcPr>
            <w:tcW w:w="2097" w:type="dxa"/>
          </w:tcPr>
          <w:p w:rsidR="006B7B19" w:rsidRPr="006B7B19" w:rsidRDefault="006B7B19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</w:tr>
      <w:tr w:rsidR="006B7B19" w:rsidTr="006B7B19">
        <w:trPr>
          <w:trHeight w:val="156"/>
        </w:trPr>
        <w:tc>
          <w:tcPr>
            <w:tcW w:w="8359" w:type="dxa"/>
            <w:vMerge/>
          </w:tcPr>
          <w:p w:rsidR="006B7B19" w:rsidRDefault="006B7B19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  <w:tc>
          <w:tcPr>
            <w:tcW w:w="2097" w:type="dxa"/>
          </w:tcPr>
          <w:p w:rsidR="006B7B19" w:rsidRPr="006B7B19" w:rsidRDefault="006B7B19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</w:tr>
      <w:tr w:rsidR="006B7B19" w:rsidTr="006B7B19">
        <w:trPr>
          <w:trHeight w:val="133"/>
        </w:trPr>
        <w:tc>
          <w:tcPr>
            <w:tcW w:w="8359" w:type="dxa"/>
            <w:vMerge/>
          </w:tcPr>
          <w:p w:rsidR="006B7B19" w:rsidRDefault="006B7B19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  <w:tc>
          <w:tcPr>
            <w:tcW w:w="2097" w:type="dxa"/>
          </w:tcPr>
          <w:p w:rsidR="006B7B19" w:rsidRPr="006B7B19" w:rsidRDefault="006B7B19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</w:tr>
      <w:tr w:rsidR="006B7B19" w:rsidTr="006B7B19">
        <w:trPr>
          <w:trHeight w:val="108"/>
        </w:trPr>
        <w:tc>
          <w:tcPr>
            <w:tcW w:w="8359" w:type="dxa"/>
            <w:vMerge/>
          </w:tcPr>
          <w:p w:rsidR="006B7B19" w:rsidRDefault="006B7B19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  <w:tc>
          <w:tcPr>
            <w:tcW w:w="2097" w:type="dxa"/>
          </w:tcPr>
          <w:p w:rsidR="006B7B19" w:rsidRPr="006B7B19" w:rsidRDefault="006B7B19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</w:tr>
      <w:tr w:rsidR="006B7B19" w:rsidTr="006B7B19">
        <w:trPr>
          <w:trHeight w:val="368"/>
        </w:trPr>
        <w:tc>
          <w:tcPr>
            <w:tcW w:w="8359" w:type="dxa"/>
            <w:vMerge/>
          </w:tcPr>
          <w:p w:rsidR="006B7B19" w:rsidRDefault="006B7B19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  <w:tc>
          <w:tcPr>
            <w:tcW w:w="2097" w:type="dxa"/>
          </w:tcPr>
          <w:p w:rsidR="006B7B19" w:rsidRPr="006B7B19" w:rsidRDefault="006B7B19" w:rsidP="006B7B19">
            <w:pPr>
              <w:rPr>
                <w:rFonts w:ascii="SassoonPrimaryInfant" w:hAnsi="SassoonPrimaryInfant"/>
                <w:sz w:val="24"/>
              </w:rPr>
            </w:pPr>
          </w:p>
        </w:tc>
      </w:tr>
      <w:tr w:rsidR="007C7226" w:rsidTr="007C7226">
        <w:tc>
          <w:tcPr>
            <w:tcW w:w="10456" w:type="dxa"/>
            <w:gridSpan w:val="2"/>
            <w:shd w:val="clear" w:color="auto" w:fill="99FF66"/>
          </w:tcPr>
          <w:p w:rsidR="007C7226" w:rsidRPr="00683AAA" w:rsidRDefault="007C7226" w:rsidP="007C7226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683AAA">
              <w:rPr>
                <w:rFonts w:ascii="SassoonPrimaryInfant" w:hAnsi="SassoonPrimaryInfant"/>
                <w:b/>
                <w:sz w:val="28"/>
              </w:rPr>
              <w:t>Understanding the World</w:t>
            </w:r>
          </w:p>
        </w:tc>
      </w:tr>
      <w:tr w:rsidR="00377071" w:rsidTr="00377071">
        <w:trPr>
          <w:trHeight w:val="194"/>
        </w:trPr>
        <w:tc>
          <w:tcPr>
            <w:tcW w:w="8359" w:type="dxa"/>
            <w:vMerge w:val="restart"/>
          </w:tcPr>
          <w:p w:rsidR="00377071" w:rsidRDefault="00377071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I can talk about past events shared with my family and friends.</w:t>
            </w:r>
          </w:p>
          <w:p w:rsidR="00377071" w:rsidRDefault="00377071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I can talk about different roles in the community.</w:t>
            </w:r>
          </w:p>
          <w:p w:rsidR="00377071" w:rsidRDefault="00377071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I can recognise the key features in some life cycles.</w:t>
            </w:r>
          </w:p>
          <w:p w:rsidR="00377071" w:rsidRPr="00377071" w:rsidRDefault="00377071" w:rsidP="00042915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I can talk positively about the differences between people.</w:t>
            </w:r>
          </w:p>
        </w:tc>
        <w:tc>
          <w:tcPr>
            <w:tcW w:w="2097" w:type="dxa"/>
          </w:tcPr>
          <w:p w:rsidR="00377071" w:rsidRPr="00377071" w:rsidRDefault="00377071" w:rsidP="00377071">
            <w:pPr>
              <w:rPr>
                <w:rFonts w:ascii="SassoonPrimaryInfant" w:hAnsi="SassoonPrimaryInfant"/>
                <w:sz w:val="24"/>
              </w:rPr>
            </w:pPr>
          </w:p>
        </w:tc>
      </w:tr>
      <w:tr w:rsidR="00377071" w:rsidTr="00377071">
        <w:trPr>
          <w:trHeight w:val="171"/>
        </w:trPr>
        <w:tc>
          <w:tcPr>
            <w:tcW w:w="8359" w:type="dxa"/>
            <w:vMerge/>
          </w:tcPr>
          <w:p w:rsidR="00377071" w:rsidRDefault="00377071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  <w:tc>
          <w:tcPr>
            <w:tcW w:w="2097" w:type="dxa"/>
          </w:tcPr>
          <w:p w:rsidR="00377071" w:rsidRPr="00377071" w:rsidRDefault="00377071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</w:tr>
      <w:tr w:rsidR="00377071" w:rsidTr="00042915">
        <w:trPr>
          <w:trHeight w:val="146"/>
        </w:trPr>
        <w:tc>
          <w:tcPr>
            <w:tcW w:w="8359" w:type="dxa"/>
            <w:vMerge/>
          </w:tcPr>
          <w:p w:rsidR="00377071" w:rsidRDefault="00377071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  <w:tc>
          <w:tcPr>
            <w:tcW w:w="2097" w:type="dxa"/>
          </w:tcPr>
          <w:p w:rsidR="00377071" w:rsidRPr="00377071" w:rsidRDefault="00377071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</w:tr>
      <w:tr w:rsidR="00042915" w:rsidTr="00042915">
        <w:trPr>
          <w:trHeight w:val="420"/>
        </w:trPr>
        <w:tc>
          <w:tcPr>
            <w:tcW w:w="8359" w:type="dxa"/>
            <w:vMerge/>
          </w:tcPr>
          <w:p w:rsidR="00042915" w:rsidRDefault="00042915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  <w:tc>
          <w:tcPr>
            <w:tcW w:w="2097" w:type="dxa"/>
          </w:tcPr>
          <w:p w:rsidR="00042915" w:rsidRPr="00377071" w:rsidRDefault="00042915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</w:tr>
      <w:tr w:rsidR="007C7226" w:rsidTr="007C7226">
        <w:tc>
          <w:tcPr>
            <w:tcW w:w="10456" w:type="dxa"/>
            <w:gridSpan w:val="2"/>
            <w:shd w:val="clear" w:color="auto" w:fill="99FF66"/>
          </w:tcPr>
          <w:p w:rsidR="007C7226" w:rsidRPr="00683AAA" w:rsidRDefault="007C7226" w:rsidP="007C7226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683AAA">
              <w:rPr>
                <w:rFonts w:ascii="SassoonPrimaryInfant" w:hAnsi="SassoonPrimaryInfant"/>
                <w:b/>
                <w:sz w:val="28"/>
              </w:rPr>
              <w:t>Expressive Arts and Design</w:t>
            </w:r>
          </w:p>
        </w:tc>
      </w:tr>
      <w:tr w:rsidR="001455D6" w:rsidTr="001455D6">
        <w:trPr>
          <w:trHeight w:val="190"/>
        </w:trPr>
        <w:tc>
          <w:tcPr>
            <w:tcW w:w="8359" w:type="dxa"/>
            <w:vMerge w:val="restart"/>
          </w:tcPr>
          <w:p w:rsidR="001455D6" w:rsidRDefault="001455D6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I can take part in pretend play with others.</w:t>
            </w:r>
          </w:p>
          <w:p w:rsidR="001455D6" w:rsidRDefault="001455D6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I can explore and join different materials develop my own ideas.</w:t>
            </w:r>
          </w:p>
          <w:p w:rsidR="001455D6" w:rsidRDefault="001455D6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I can remember and sing entire actions songs and rhymes.</w:t>
            </w:r>
          </w:p>
          <w:p w:rsidR="001455D6" w:rsidRPr="001455D6" w:rsidRDefault="001455D6" w:rsidP="001455D6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I can draw closed shapes and use these to represent objects.</w:t>
            </w:r>
          </w:p>
        </w:tc>
        <w:tc>
          <w:tcPr>
            <w:tcW w:w="2097" w:type="dxa"/>
          </w:tcPr>
          <w:p w:rsidR="001455D6" w:rsidRPr="001455D6" w:rsidRDefault="001455D6" w:rsidP="001455D6">
            <w:pPr>
              <w:rPr>
                <w:rFonts w:ascii="SassoonPrimaryInfant" w:hAnsi="SassoonPrimaryInfant"/>
                <w:sz w:val="24"/>
              </w:rPr>
            </w:pPr>
          </w:p>
        </w:tc>
      </w:tr>
      <w:tr w:rsidR="001455D6" w:rsidTr="001455D6">
        <w:trPr>
          <w:trHeight w:val="167"/>
        </w:trPr>
        <w:tc>
          <w:tcPr>
            <w:tcW w:w="8359" w:type="dxa"/>
            <w:vMerge/>
          </w:tcPr>
          <w:p w:rsidR="001455D6" w:rsidRDefault="001455D6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  <w:tc>
          <w:tcPr>
            <w:tcW w:w="2097" w:type="dxa"/>
          </w:tcPr>
          <w:p w:rsidR="001455D6" w:rsidRPr="001455D6" w:rsidRDefault="001455D6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</w:tr>
      <w:tr w:rsidR="001455D6" w:rsidTr="001455D6">
        <w:trPr>
          <w:trHeight w:val="156"/>
        </w:trPr>
        <w:tc>
          <w:tcPr>
            <w:tcW w:w="8359" w:type="dxa"/>
            <w:vMerge/>
          </w:tcPr>
          <w:p w:rsidR="001455D6" w:rsidRDefault="001455D6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  <w:tc>
          <w:tcPr>
            <w:tcW w:w="2097" w:type="dxa"/>
          </w:tcPr>
          <w:p w:rsidR="001455D6" w:rsidRPr="001455D6" w:rsidRDefault="001455D6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</w:tr>
      <w:tr w:rsidR="001455D6" w:rsidTr="001455D6">
        <w:trPr>
          <w:trHeight w:val="416"/>
        </w:trPr>
        <w:tc>
          <w:tcPr>
            <w:tcW w:w="8359" w:type="dxa"/>
            <w:vMerge/>
          </w:tcPr>
          <w:p w:rsidR="001455D6" w:rsidRDefault="001455D6" w:rsidP="007C7226">
            <w:pPr>
              <w:jc w:val="center"/>
              <w:rPr>
                <w:rFonts w:ascii="SassoonPrimaryInfant" w:hAnsi="SassoonPrimaryInfant"/>
                <w:sz w:val="24"/>
              </w:rPr>
            </w:pPr>
          </w:p>
        </w:tc>
        <w:tc>
          <w:tcPr>
            <w:tcW w:w="2097" w:type="dxa"/>
          </w:tcPr>
          <w:p w:rsidR="001455D6" w:rsidRPr="001455D6" w:rsidRDefault="001455D6" w:rsidP="001455D6">
            <w:pPr>
              <w:rPr>
                <w:rFonts w:ascii="SassoonPrimaryInfant" w:hAnsi="SassoonPrimaryInfant"/>
                <w:sz w:val="24"/>
              </w:rPr>
            </w:pPr>
          </w:p>
        </w:tc>
      </w:tr>
    </w:tbl>
    <w:p w:rsidR="00710F4B" w:rsidRDefault="00710F4B"/>
    <w:sectPr w:rsidR="00710F4B" w:rsidSect="00710F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4B"/>
    <w:rsid w:val="0001040A"/>
    <w:rsid w:val="0001546E"/>
    <w:rsid w:val="00042915"/>
    <w:rsid w:val="001455D6"/>
    <w:rsid w:val="0026290A"/>
    <w:rsid w:val="00307613"/>
    <w:rsid w:val="00324EA8"/>
    <w:rsid w:val="00377071"/>
    <w:rsid w:val="00383775"/>
    <w:rsid w:val="00453D21"/>
    <w:rsid w:val="00455E85"/>
    <w:rsid w:val="00474AF7"/>
    <w:rsid w:val="00577A03"/>
    <w:rsid w:val="00660C61"/>
    <w:rsid w:val="006838F0"/>
    <w:rsid w:val="00683AAA"/>
    <w:rsid w:val="006B7B19"/>
    <w:rsid w:val="006C5127"/>
    <w:rsid w:val="006F187D"/>
    <w:rsid w:val="00710F4B"/>
    <w:rsid w:val="007577C7"/>
    <w:rsid w:val="007C7226"/>
    <w:rsid w:val="00846E14"/>
    <w:rsid w:val="00A277F2"/>
    <w:rsid w:val="00A4353B"/>
    <w:rsid w:val="00A621FE"/>
    <w:rsid w:val="00A907D7"/>
    <w:rsid w:val="00B12815"/>
    <w:rsid w:val="00B46B49"/>
    <w:rsid w:val="00C92612"/>
    <w:rsid w:val="00CA11D7"/>
    <w:rsid w:val="00D76295"/>
    <w:rsid w:val="00EA1BDC"/>
    <w:rsid w:val="00EC7C47"/>
    <w:rsid w:val="00F47FF3"/>
    <w:rsid w:val="00F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C88EF-047F-4D3F-84A1-9C7DBC12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wcsconnor</dc:creator>
  <cp:keywords/>
  <dc:description/>
  <cp:lastModifiedBy>E Hill</cp:lastModifiedBy>
  <cp:revision>2</cp:revision>
  <dcterms:created xsi:type="dcterms:W3CDTF">2023-01-16T08:29:00Z</dcterms:created>
  <dcterms:modified xsi:type="dcterms:W3CDTF">2023-01-16T08:29:00Z</dcterms:modified>
</cp:coreProperties>
</file>